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1F467" w14:textId="77777777" w:rsidR="009F6DB4" w:rsidRDefault="00C50976">
      <w:pPr>
        <w:tabs>
          <w:tab w:val="left" w:pos="4157"/>
          <w:tab w:val="left" w:pos="6611"/>
        </w:tabs>
        <w:ind w:left="89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338146E" wp14:editId="29749DEC">
            <wp:extent cx="1682495" cy="8534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495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0"/>
          <w:sz w:val="20"/>
        </w:rPr>
        <w:drawing>
          <wp:inline distT="0" distB="0" distL="0" distR="0" wp14:anchorId="79DB3807" wp14:editId="6A0167D1">
            <wp:extent cx="943519" cy="113576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519" cy="11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0"/>
          <w:sz w:val="20"/>
        </w:rPr>
        <w:tab/>
      </w:r>
      <w:r>
        <w:rPr>
          <w:rFonts w:ascii="Times New Roman"/>
          <w:noProof/>
          <w:position w:val="31"/>
          <w:sz w:val="20"/>
        </w:rPr>
        <w:drawing>
          <wp:inline distT="0" distB="0" distL="0" distR="0" wp14:anchorId="52F89FC1" wp14:editId="27159F5C">
            <wp:extent cx="1517148" cy="59093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148" cy="5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9D908" w14:textId="77777777" w:rsidR="009F6DB4" w:rsidRDefault="00C50976">
      <w:pPr>
        <w:spacing w:before="23"/>
        <w:ind w:left="627" w:right="605"/>
        <w:jc w:val="center"/>
        <w:rPr>
          <w:rFonts w:ascii="Garamond"/>
          <w:sz w:val="32"/>
        </w:rPr>
      </w:pPr>
      <w:r>
        <w:rPr>
          <w:rFonts w:ascii="Garamond"/>
          <w:sz w:val="32"/>
        </w:rPr>
        <w:t>Illinois Beverage Alcohol Sellers &amp; Servers Education and</w:t>
      </w:r>
      <w:r>
        <w:rPr>
          <w:rFonts w:ascii="Garamond"/>
          <w:spacing w:val="-25"/>
          <w:sz w:val="32"/>
        </w:rPr>
        <w:t xml:space="preserve"> </w:t>
      </w:r>
      <w:r>
        <w:rPr>
          <w:rFonts w:ascii="Garamond"/>
          <w:sz w:val="32"/>
        </w:rPr>
        <w:t>Training</w:t>
      </w:r>
    </w:p>
    <w:p w14:paraId="10A7B192" w14:textId="77777777" w:rsidR="009F6DB4" w:rsidRDefault="00C50976">
      <w:pPr>
        <w:spacing w:before="152"/>
        <w:ind w:left="627" w:right="549"/>
        <w:jc w:val="center"/>
        <w:rPr>
          <w:sz w:val="24"/>
        </w:rPr>
      </w:pPr>
      <w:r>
        <w:rPr>
          <w:sz w:val="24"/>
        </w:rPr>
        <w:t xml:space="preserve">Trainer(s): </w:t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Daryl Edwards | </w:t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Eric Edwards | </w:t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Beverly Walker Donley</w:t>
      </w:r>
    </w:p>
    <w:p w14:paraId="0C53E138" w14:textId="77777777" w:rsidR="009F6DB4" w:rsidRDefault="00C50976">
      <w:pPr>
        <w:pStyle w:val="Heading1"/>
        <w:spacing w:before="245"/>
        <w:ind w:right="549"/>
        <w:rPr>
          <w:u w:val="none"/>
        </w:rPr>
      </w:pPr>
      <w:r>
        <w:rPr>
          <w:u w:val="none"/>
        </w:rPr>
        <w:t>BASSET Agenda</w:t>
      </w:r>
    </w:p>
    <w:p w14:paraId="08F3D725" w14:textId="77777777" w:rsidR="009F6DB4" w:rsidRDefault="009F6DB4">
      <w:pPr>
        <w:pStyle w:val="BodyText"/>
        <w:spacing w:before="11"/>
        <w:rPr>
          <w:sz w:val="27"/>
        </w:rPr>
      </w:pPr>
    </w:p>
    <w:p w14:paraId="0D9169F5" w14:textId="77777777" w:rsidR="009F6DB4" w:rsidRDefault="00C50976">
      <w:pPr>
        <w:ind w:left="627" w:right="548"/>
        <w:jc w:val="center"/>
        <w:rPr>
          <w:b/>
          <w:sz w:val="28"/>
        </w:rPr>
      </w:pPr>
      <w:r>
        <w:rPr>
          <w:b/>
          <w:sz w:val="28"/>
        </w:rPr>
        <w:t xml:space="preserve">Online Materials at </w:t>
      </w:r>
      <w:hyperlink r:id="rId8">
        <w:r>
          <w:rPr>
            <w:b/>
            <w:color w:val="0000FF"/>
            <w:sz w:val="28"/>
            <w:u w:val="single" w:color="0000FF"/>
          </w:rPr>
          <w:t>http://www.oakparkbasset.com/covid</w:t>
        </w:r>
      </w:hyperlink>
      <w:r>
        <w:rPr>
          <w:b/>
          <w:color w:val="0000FF"/>
          <w:sz w:val="28"/>
          <w:u w:val="single" w:color="0000FF"/>
        </w:rPr>
        <w:t>‐19/</w:t>
      </w:r>
    </w:p>
    <w:p w14:paraId="1E9A825F" w14:textId="77777777" w:rsidR="009F6DB4" w:rsidRDefault="009F6DB4">
      <w:pPr>
        <w:pStyle w:val="BodyText"/>
        <w:rPr>
          <w:sz w:val="20"/>
        </w:rPr>
      </w:pPr>
    </w:p>
    <w:p w14:paraId="288829FD" w14:textId="77777777" w:rsidR="009F6DB4" w:rsidRDefault="009F6DB4">
      <w:pPr>
        <w:pStyle w:val="BodyText"/>
        <w:spacing w:before="10"/>
        <w:rPr>
          <w:sz w:val="15"/>
        </w:rPr>
      </w:pPr>
    </w:p>
    <w:p w14:paraId="0ABFA096" w14:textId="77777777" w:rsidR="009F6DB4" w:rsidRDefault="00C50976">
      <w:pPr>
        <w:pStyle w:val="BodyText"/>
        <w:tabs>
          <w:tab w:val="left" w:pos="3019"/>
        </w:tabs>
        <w:spacing w:before="51"/>
        <w:ind w:left="140"/>
      </w:pPr>
      <w:r>
        <w:rPr>
          <w:u w:val="single"/>
        </w:rPr>
        <w:t>PHONE</w:t>
      </w:r>
      <w:r>
        <w:rPr>
          <w:spacing w:val="-2"/>
          <w:u w:val="single"/>
        </w:rPr>
        <w:t xml:space="preserve"> </w:t>
      </w:r>
      <w:r>
        <w:rPr>
          <w:u w:val="single"/>
        </w:rPr>
        <w:t>CONFERENCE</w:t>
      </w:r>
      <w:r>
        <w:tab/>
      </w:r>
      <w:r>
        <w:rPr>
          <w:color w:val="FF0000"/>
        </w:rPr>
        <w:t>(12:00 pm – 1:00 pm) –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1hr</w:t>
      </w:r>
    </w:p>
    <w:p w14:paraId="74804D84" w14:textId="77777777" w:rsidR="009F6DB4" w:rsidRDefault="009F6DB4">
      <w:pPr>
        <w:pStyle w:val="BodyText"/>
        <w:spacing w:before="10"/>
        <w:rPr>
          <w:sz w:val="19"/>
        </w:rPr>
      </w:pPr>
      <w:bookmarkStart w:id="0" w:name="_GoBack"/>
      <w:bookmarkEnd w:id="0"/>
    </w:p>
    <w:p w14:paraId="792AB58A" w14:textId="77777777" w:rsidR="009F6DB4" w:rsidRDefault="00C50976">
      <w:pPr>
        <w:pStyle w:val="ListParagraph"/>
        <w:numPr>
          <w:ilvl w:val="0"/>
          <w:numId w:val="1"/>
        </w:numPr>
        <w:tabs>
          <w:tab w:val="left" w:pos="769"/>
          <w:tab w:val="left" w:pos="770"/>
        </w:tabs>
        <w:spacing w:before="52"/>
        <w:jc w:val="left"/>
        <w:rPr>
          <w:b/>
          <w:sz w:val="24"/>
        </w:rPr>
      </w:pPr>
      <w:r>
        <w:rPr>
          <w:b/>
          <w:sz w:val="24"/>
        </w:rPr>
        <w:t>Welcome 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Introduction</w:t>
      </w:r>
    </w:p>
    <w:p w14:paraId="7683613F" w14:textId="77777777" w:rsidR="009F6DB4" w:rsidRDefault="009F6DB4">
      <w:pPr>
        <w:pStyle w:val="BodyText"/>
      </w:pPr>
    </w:p>
    <w:p w14:paraId="2936A04E" w14:textId="77777777" w:rsidR="009F6DB4" w:rsidRDefault="00C50976">
      <w:pPr>
        <w:pStyle w:val="ListParagraph"/>
        <w:numPr>
          <w:ilvl w:val="0"/>
          <w:numId w:val="1"/>
        </w:numPr>
        <w:tabs>
          <w:tab w:val="left" w:pos="769"/>
          <w:tab w:val="left" w:pos="770"/>
        </w:tabs>
        <w:ind w:hanging="553"/>
        <w:jc w:val="left"/>
        <w:rPr>
          <w:b/>
          <w:i/>
          <w:sz w:val="16"/>
        </w:rPr>
      </w:pPr>
      <w:r>
        <w:rPr>
          <w:b/>
          <w:sz w:val="24"/>
        </w:rPr>
        <w:t xml:space="preserve">Pre‐Test </w:t>
      </w:r>
      <w:r>
        <w:rPr>
          <w:b/>
          <w:i/>
          <w:sz w:val="16"/>
        </w:rPr>
        <w:t>(DONE BEFORE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CLASS)</w:t>
      </w:r>
    </w:p>
    <w:p w14:paraId="2FB091E6" w14:textId="77777777" w:rsidR="009F6DB4" w:rsidRDefault="009F6DB4">
      <w:pPr>
        <w:pStyle w:val="BodyText"/>
        <w:spacing w:before="11"/>
        <w:rPr>
          <w:i/>
          <w:sz w:val="23"/>
        </w:rPr>
      </w:pPr>
    </w:p>
    <w:p w14:paraId="23D9FBEC" w14:textId="77777777" w:rsidR="009F6DB4" w:rsidRDefault="00C50976">
      <w:pPr>
        <w:pStyle w:val="ListParagraph"/>
        <w:numPr>
          <w:ilvl w:val="0"/>
          <w:numId w:val="1"/>
        </w:numPr>
        <w:tabs>
          <w:tab w:val="left" w:pos="769"/>
          <w:tab w:val="left" w:pos="770"/>
        </w:tabs>
        <w:spacing w:before="1"/>
        <w:ind w:hanging="616"/>
        <w:jc w:val="left"/>
        <w:rPr>
          <w:b/>
          <w:sz w:val="24"/>
        </w:rPr>
      </w:pPr>
      <w:r>
        <w:rPr>
          <w:b/>
          <w:sz w:val="24"/>
        </w:rPr>
        <w:t>BASSET Overview &amp;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Discussions</w:t>
      </w:r>
    </w:p>
    <w:p w14:paraId="7CA25EA1" w14:textId="77777777" w:rsidR="009F6DB4" w:rsidRDefault="009F6DB4">
      <w:pPr>
        <w:pStyle w:val="BodyText"/>
        <w:spacing w:before="11"/>
        <w:rPr>
          <w:sz w:val="23"/>
        </w:rPr>
      </w:pPr>
    </w:p>
    <w:p w14:paraId="7C1534C8" w14:textId="77777777" w:rsidR="009F6DB4" w:rsidRDefault="00C50976">
      <w:pPr>
        <w:ind w:left="139"/>
        <w:rPr>
          <w:b/>
        </w:rPr>
      </w:pPr>
      <w:r>
        <w:rPr>
          <w:b/>
          <w:sz w:val="24"/>
          <w:u w:val="single"/>
        </w:rPr>
        <w:t>ONLINE STUDY</w:t>
      </w:r>
      <w:r>
        <w:rPr>
          <w:b/>
          <w:sz w:val="24"/>
        </w:rPr>
        <w:t xml:space="preserve"> </w:t>
      </w:r>
      <w:r>
        <w:rPr>
          <w:b/>
          <w:color w:val="FF0000"/>
          <w:sz w:val="24"/>
        </w:rPr>
        <w:t xml:space="preserve">(1:00 pm – 2:30 pm) – 1 ½ </w:t>
      </w:r>
      <w:proofErr w:type="spellStart"/>
      <w:r>
        <w:rPr>
          <w:b/>
          <w:color w:val="FF0000"/>
          <w:sz w:val="24"/>
        </w:rPr>
        <w:t>hrs</w:t>
      </w:r>
      <w:proofErr w:type="spellEnd"/>
      <w:r>
        <w:rPr>
          <w:b/>
          <w:color w:val="FF0000"/>
          <w:sz w:val="24"/>
        </w:rPr>
        <w:t xml:space="preserve"> </w:t>
      </w:r>
      <w:r>
        <w:rPr>
          <w:b/>
        </w:rPr>
        <w:t>or Take a Break if “Done Before Class” 1 of 3</w:t>
      </w:r>
    </w:p>
    <w:p w14:paraId="5496C4E1" w14:textId="77777777" w:rsidR="009F6DB4" w:rsidRDefault="00C50976">
      <w:pPr>
        <w:spacing w:before="1"/>
        <w:ind w:left="4730"/>
        <w:rPr>
          <w:b/>
        </w:rPr>
      </w:pPr>
      <w:r>
        <w:rPr>
          <w:b/>
        </w:rPr>
        <w:t>Instructors will remain on conference.</w:t>
      </w:r>
    </w:p>
    <w:p w14:paraId="370BDF0E" w14:textId="77777777" w:rsidR="009F6DB4" w:rsidRDefault="009F6DB4">
      <w:pPr>
        <w:pStyle w:val="BodyText"/>
        <w:spacing w:before="11"/>
        <w:rPr>
          <w:sz w:val="23"/>
        </w:rPr>
      </w:pPr>
    </w:p>
    <w:p w14:paraId="5D78E477" w14:textId="77777777" w:rsidR="009F6DB4" w:rsidRDefault="00C5097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"/>
        <w:ind w:left="859" w:hanging="631"/>
        <w:jc w:val="left"/>
        <w:rPr>
          <w:b/>
          <w:sz w:val="24"/>
        </w:rPr>
      </w:pPr>
      <w:r>
        <w:rPr>
          <w:b/>
          <w:sz w:val="24"/>
        </w:rPr>
        <w:t>Video Presentation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ILLCC</w:t>
      </w:r>
    </w:p>
    <w:p w14:paraId="01E194E8" w14:textId="77777777" w:rsidR="009F6DB4" w:rsidRDefault="00C5097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195"/>
        <w:ind w:left="859" w:hanging="567"/>
        <w:jc w:val="left"/>
        <w:rPr>
          <w:b/>
          <w:sz w:val="24"/>
        </w:rPr>
      </w:pPr>
      <w:r>
        <w:rPr>
          <w:b/>
          <w:sz w:val="24"/>
        </w:rPr>
        <w:t>Video Presentation – Drunk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Bars</w:t>
      </w:r>
    </w:p>
    <w:p w14:paraId="461A3C6E" w14:textId="77777777" w:rsidR="009F6DB4" w:rsidRDefault="009F6DB4">
      <w:pPr>
        <w:pStyle w:val="BodyText"/>
        <w:spacing w:before="1"/>
      </w:pPr>
    </w:p>
    <w:p w14:paraId="778D31FC" w14:textId="77777777" w:rsidR="009F6DB4" w:rsidRDefault="00C5097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left="859" w:hanging="631"/>
        <w:jc w:val="left"/>
        <w:rPr>
          <w:b/>
          <w:sz w:val="24"/>
        </w:rPr>
      </w:pPr>
      <w:r>
        <w:rPr>
          <w:b/>
          <w:sz w:val="24"/>
        </w:rPr>
        <w:t>PowerPoint Presentation Oak Park BASSET 1 &amp; 2 by Daryl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Edwards</w:t>
      </w:r>
    </w:p>
    <w:p w14:paraId="7EC38236" w14:textId="77777777" w:rsidR="009F6DB4" w:rsidRDefault="009F6DB4">
      <w:pPr>
        <w:pStyle w:val="BodyText"/>
        <w:spacing w:before="12"/>
        <w:rPr>
          <w:sz w:val="23"/>
        </w:rPr>
      </w:pPr>
    </w:p>
    <w:p w14:paraId="2D674096" w14:textId="77777777" w:rsidR="009F6DB4" w:rsidRDefault="00C50976">
      <w:pPr>
        <w:pStyle w:val="ListParagraph"/>
        <w:numPr>
          <w:ilvl w:val="1"/>
          <w:numId w:val="1"/>
        </w:numPr>
        <w:tabs>
          <w:tab w:val="left" w:pos="1309"/>
          <w:tab w:val="left" w:pos="1310"/>
        </w:tabs>
        <w:ind w:left="1310"/>
        <w:rPr>
          <w:i/>
          <w:sz w:val="16"/>
        </w:rPr>
      </w:pPr>
      <w:r>
        <w:rPr>
          <w:b/>
          <w:sz w:val="24"/>
        </w:rPr>
        <w:t>Scope of the Pro</w:t>
      </w:r>
      <w:r>
        <w:rPr>
          <w:b/>
          <w:sz w:val="24"/>
        </w:rPr>
        <w:t xml:space="preserve">blem ‐ </w:t>
      </w:r>
      <w:r>
        <w:rPr>
          <w:i/>
          <w:sz w:val="16"/>
        </w:rPr>
        <w:t>ILLCC AREA 1: PHYSICAL PROPERTIES OF ALCOHOL, DRUGS &amp;</w:t>
      </w:r>
      <w:r>
        <w:rPr>
          <w:i/>
          <w:spacing w:val="-17"/>
          <w:sz w:val="16"/>
        </w:rPr>
        <w:t xml:space="preserve"> </w:t>
      </w:r>
      <w:r>
        <w:rPr>
          <w:i/>
          <w:sz w:val="16"/>
        </w:rPr>
        <w:t>ALCOHOLISM</w:t>
      </w:r>
    </w:p>
    <w:p w14:paraId="6D2594C7" w14:textId="77777777" w:rsidR="009F6DB4" w:rsidRDefault="00C50976">
      <w:pPr>
        <w:pStyle w:val="ListParagraph"/>
        <w:numPr>
          <w:ilvl w:val="1"/>
          <w:numId w:val="1"/>
        </w:numPr>
        <w:tabs>
          <w:tab w:val="left" w:pos="1309"/>
          <w:tab w:val="left" w:pos="1310"/>
        </w:tabs>
        <w:spacing w:before="195"/>
        <w:ind w:right="98" w:hanging="361"/>
        <w:rPr>
          <w:i/>
          <w:sz w:val="16"/>
        </w:rPr>
      </w:pPr>
      <w:r>
        <w:rPr>
          <w:b/>
          <w:sz w:val="24"/>
        </w:rPr>
        <w:t>Liquor Control Regulations ‐</w:t>
      </w:r>
      <w:r>
        <w:rPr>
          <w:b/>
          <w:spacing w:val="-35"/>
          <w:sz w:val="24"/>
        </w:rPr>
        <w:t xml:space="preserve"> </w:t>
      </w:r>
      <w:r>
        <w:rPr>
          <w:i/>
          <w:sz w:val="16"/>
        </w:rPr>
        <w:t xml:space="preserve">ILLCC AREA 3: ILLINOIS STATE STATUTES, LOCAL ORDINANCES, ILLINOIS DUI LAWS. </w:t>
      </w:r>
      <w:r>
        <w:rPr>
          <w:i/>
          <w:sz w:val="16"/>
        </w:rPr>
        <w:t>ILLCC AREA 5: DRAM SHOP LIABILITIES, INSURANCE, AND VICTIM'S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RIGHTS</w:t>
      </w:r>
    </w:p>
    <w:p w14:paraId="55C991C6" w14:textId="77777777" w:rsidR="009F6DB4" w:rsidRDefault="009F6DB4">
      <w:pPr>
        <w:pStyle w:val="BodyText"/>
        <w:rPr>
          <w:b w:val="0"/>
          <w:i/>
          <w:sz w:val="16"/>
        </w:rPr>
      </w:pPr>
    </w:p>
    <w:p w14:paraId="30EA3FF5" w14:textId="77777777" w:rsidR="009F6DB4" w:rsidRDefault="00C50976">
      <w:pPr>
        <w:pStyle w:val="ListParagraph"/>
        <w:numPr>
          <w:ilvl w:val="1"/>
          <w:numId w:val="1"/>
        </w:numPr>
        <w:tabs>
          <w:tab w:val="left" w:pos="1309"/>
          <w:tab w:val="left" w:pos="1310"/>
        </w:tabs>
        <w:spacing w:before="1"/>
        <w:ind w:right="695"/>
        <w:rPr>
          <w:i/>
          <w:sz w:val="16"/>
        </w:rPr>
      </w:pPr>
      <w:r>
        <w:rPr>
          <w:b/>
          <w:sz w:val="24"/>
        </w:rPr>
        <w:t xml:space="preserve">Preventing Underage Sales ‐ </w:t>
      </w:r>
      <w:r>
        <w:rPr>
          <w:i/>
          <w:sz w:val="16"/>
        </w:rPr>
        <w:t>ILLCC AREA 4: PROPER IDENTIFICATION TECHNIQUES, POLICE POLICIES &amp; EXPECTATIONS</w:t>
      </w:r>
    </w:p>
    <w:p w14:paraId="25A46A7B" w14:textId="77777777" w:rsidR="009F6DB4" w:rsidRDefault="009F6DB4">
      <w:pPr>
        <w:pStyle w:val="BodyText"/>
        <w:spacing w:before="11"/>
        <w:rPr>
          <w:b w:val="0"/>
          <w:i/>
          <w:sz w:val="15"/>
        </w:rPr>
      </w:pPr>
    </w:p>
    <w:p w14:paraId="2F95A74F" w14:textId="77777777" w:rsidR="009F6DB4" w:rsidRDefault="00C50976">
      <w:pPr>
        <w:pStyle w:val="ListParagraph"/>
        <w:numPr>
          <w:ilvl w:val="1"/>
          <w:numId w:val="1"/>
        </w:numPr>
        <w:tabs>
          <w:tab w:val="left" w:pos="1309"/>
          <w:tab w:val="left" w:pos="1310"/>
        </w:tabs>
        <w:ind w:right="118"/>
        <w:rPr>
          <w:i/>
          <w:sz w:val="16"/>
        </w:rPr>
      </w:pPr>
      <w:r>
        <w:rPr>
          <w:b/>
          <w:sz w:val="24"/>
        </w:rPr>
        <w:t xml:space="preserve">Alcohol Management ‐ </w:t>
      </w:r>
      <w:r>
        <w:rPr>
          <w:i/>
          <w:sz w:val="16"/>
        </w:rPr>
        <w:t>ILLCC AREA 1: PHYSICAL PROPERTIES OF ALCOHOL &amp; DRUGS</w:t>
      </w:r>
      <w:proofErr w:type="gramStart"/>
      <w:r>
        <w:rPr>
          <w:i/>
          <w:sz w:val="16"/>
        </w:rPr>
        <w:t>. .</w:t>
      </w:r>
      <w:proofErr w:type="gramEnd"/>
      <w:r>
        <w:rPr>
          <w:i/>
          <w:sz w:val="16"/>
        </w:rPr>
        <w:t xml:space="preserve"> IL</w:t>
      </w:r>
      <w:r>
        <w:rPr>
          <w:i/>
          <w:sz w:val="16"/>
        </w:rPr>
        <w:t>LCC AREA 2: PREVENTION &amp; INTERVENTION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TECHNIQUES</w:t>
      </w:r>
    </w:p>
    <w:p w14:paraId="1B404523" w14:textId="77777777" w:rsidR="009F6DB4" w:rsidRDefault="009F6DB4">
      <w:pPr>
        <w:pStyle w:val="BodyText"/>
        <w:rPr>
          <w:b w:val="0"/>
          <w:i/>
          <w:sz w:val="16"/>
        </w:rPr>
      </w:pPr>
    </w:p>
    <w:p w14:paraId="0BA9157A" w14:textId="77777777" w:rsidR="009F6DB4" w:rsidRDefault="00C50976">
      <w:pPr>
        <w:pStyle w:val="BodyText"/>
        <w:tabs>
          <w:tab w:val="left" w:pos="3019"/>
        </w:tabs>
        <w:spacing w:before="98"/>
        <w:ind w:left="139"/>
      </w:pPr>
      <w:r>
        <w:rPr>
          <w:u w:val="single"/>
        </w:rPr>
        <w:t>PHONE</w:t>
      </w:r>
      <w:r>
        <w:rPr>
          <w:spacing w:val="-2"/>
          <w:u w:val="single"/>
        </w:rPr>
        <w:t xml:space="preserve"> </w:t>
      </w:r>
      <w:r>
        <w:rPr>
          <w:u w:val="single"/>
        </w:rPr>
        <w:t>CONFERENCE</w:t>
      </w:r>
      <w:r>
        <w:tab/>
      </w:r>
      <w:r>
        <w:rPr>
          <w:color w:val="FF0000"/>
        </w:rPr>
        <w:t>(2:30 pm – 4:00 pm) – 1 ½</w:t>
      </w:r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hrs</w:t>
      </w:r>
      <w:proofErr w:type="spellEnd"/>
    </w:p>
    <w:p w14:paraId="70A9A0EA" w14:textId="77777777" w:rsidR="009F6DB4" w:rsidRDefault="009F6DB4">
      <w:pPr>
        <w:pStyle w:val="BodyText"/>
        <w:spacing w:before="9"/>
        <w:rPr>
          <w:sz w:val="19"/>
        </w:rPr>
      </w:pPr>
    </w:p>
    <w:p w14:paraId="368F28AB" w14:textId="77777777" w:rsidR="009F6DB4" w:rsidRDefault="00C5097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51"/>
        <w:ind w:left="859" w:hanging="694"/>
        <w:jc w:val="left"/>
        <w:rPr>
          <w:b/>
          <w:sz w:val="24"/>
        </w:rPr>
      </w:pPr>
      <w:r>
        <w:rPr>
          <w:b/>
          <w:sz w:val="24"/>
        </w:rPr>
        <w:t>Post Test (Final Exam) Review, Questions &amp;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Answers</w:t>
      </w:r>
    </w:p>
    <w:p w14:paraId="2D18051C" w14:textId="77777777" w:rsidR="009F6DB4" w:rsidRDefault="009F6DB4">
      <w:pPr>
        <w:pStyle w:val="BodyText"/>
        <w:spacing w:before="1"/>
      </w:pPr>
    </w:p>
    <w:p w14:paraId="0D88C69C" w14:textId="77777777" w:rsidR="009F6DB4" w:rsidRDefault="00C50976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left="859" w:hanging="759"/>
        <w:jc w:val="left"/>
        <w:rPr>
          <w:b/>
          <w:sz w:val="24"/>
        </w:rPr>
      </w:pPr>
      <w:r>
        <w:rPr>
          <w:b/>
          <w:sz w:val="24"/>
        </w:rPr>
        <w:t>Certification Guidelines 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Adjourn</w:t>
      </w:r>
    </w:p>
    <w:sectPr w:rsidR="009F6DB4">
      <w:type w:val="continuous"/>
      <w:pgSz w:w="12240" w:h="15840"/>
      <w:pgMar w:top="72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42164"/>
    <w:multiLevelType w:val="hybridMultilevel"/>
    <w:tmpl w:val="3D266E6E"/>
    <w:lvl w:ilvl="0" w:tplc="D130DE72">
      <w:start w:val="1"/>
      <w:numFmt w:val="upperRoman"/>
      <w:lvlText w:val="%1."/>
      <w:lvlJc w:val="left"/>
      <w:pPr>
        <w:ind w:left="769" w:hanging="489"/>
        <w:jc w:val="right"/>
      </w:pPr>
      <w:rPr>
        <w:rFonts w:ascii="Calibri" w:eastAsia="Calibri" w:hAnsi="Calibri" w:cs="Calibri" w:hint="default"/>
        <w:b/>
        <w:bCs/>
        <w:spacing w:val="-1"/>
        <w:w w:val="99"/>
        <w:sz w:val="24"/>
        <w:szCs w:val="24"/>
      </w:rPr>
    </w:lvl>
    <w:lvl w:ilvl="1" w:tplc="644C14F2">
      <w:numFmt w:val="bullet"/>
      <w:lvlText w:val=""/>
      <w:lvlJc w:val="left"/>
      <w:pPr>
        <w:ind w:left="1309" w:hanging="360"/>
      </w:pPr>
      <w:rPr>
        <w:rFonts w:ascii="Symbol" w:eastAsia="Symbol" w:hAnsi="Symbol" w:cs="Symbol" w:hint="default"/>
        <w:w w:val="99"/>
        <w:sz w:val="16"/>
        <w:szCs w:val="16"/>
      </w:rPr>
    </w:lvl>
    <w:lvl w:ilvl="2" w:tplc="FA009354">
      <w:numFmt w:val="bullet"/>
      <w:lvlText w:val="•"/>
      <w:lvlJc w:val="left"/>
      <w:pPr>
        <w:ind w:left="2217" w:hanging="360"/>
      </w:pPr>
      <w:rPr>
        <w:rFonts w:hint="default"/>
      </w:rPr>
    </w:lvl>
    <w:lvl w:ilvl="3" w:tplc="A01278B6"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4050A0A8"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FBB6227C">
      <w:numFmt w:val="bullet"/>
      <w:lvlText w:val="•"/>
      <w:lvlJc w:val="left"/>
      <w:pPr>
        <w:ind w:left="4971" w:hanging="360"/>
      </w:pPr>
      <w:rPr>
        <w:rFonts w:hint="default"/>
      </w:rPr>
    </w:lvl>
    <w:lvl w:ilvl="6" w:tplc="320C84EC">
      <w:numFmt w:val="bullet"/>
      <w:lvlText w:val="•"/>
      <w:lvlJc w:val="left"/>
      <w:pPr>
        <w:ind w:left="5888" w:hanging="360"/>
      </w:pPr>
      <w:rPr>
        <w:rFonts w:hint="default"/>
      </w:rPr>
    </w:lvl>
    <w:lvl w:ilvl="7" w:tplc="D4E602EC"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662626D2">
      <w:numFmt w:val="bullet"/>
      <w:lvlText w:val="•"/>
      <w:lvlJc w:val="left"/>
      <w:pPr>
        <w:ind w:left="77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yS76ToYL+4xapCYb9wYL8tMaapMBD5XZ+i9pxeR4YxOY2wcWznjNGfw/amBpvHlbPEXem8u4KKdlH6CVvdc3w==" w:salt="ltbgwL00cIp0ScgVmcVgNw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DB4"/>
    <w:rsid w:val="009F6DB4"/>
    <w:rsid w:val="00C5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22E5C3"/>
  <w15:docId w15:val="{442C70B7-668F-423D-B6F4-F8A95AE9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27" w:right="548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parkbasset.com/cov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1099</Characters>
  <Application>Microsoft Office Word</Application>
  <DocSecurity>8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BASSET Agenda Life COVID-19.docx</dc:title>
  <dc:creator>daryl</dc:creator>
  <cp:lastModifiedBy>daryledwards22@outlook.com</cp:lastModifiedBy>
  <cp:revision>2</cp:revision>
  <dcterms:created xsi:type="dcterms:W3CDTF">2020-03-27T02:53:00Z</dcterms:created>
  <dcterms:modified xsi:type="dcterms:W3CDTF">2020-03-27T02:58:00Z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2020-03-27T00:00:00Z</vt:filetime>
  </property>
</Properties>
</file>